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143" w:type="dxa"/>
        <w:tblLook w:val="04A0"/>
      </w:tblPr>
      <w:tblGrid>
        <w:gridCol w:w="3402"/>
        <w:gridCol w:w="3734"/>
        <w:gridCol w:w="7"/>
      </w:tblGrid>
      <w:tr w:rsidR="00E244BD" w:rsidRPr="00E244BD" w:rsidTr="00E244BD">
        <w:trPr>
          <w:trHeight w:val="405"/>
        </w:trPr>
        <w:tc>
          <w:tcPr>
            <w:tcW w:w="7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4BD" w:rsidRPr="00E244BD" w:rsidRDefault="00E244BD" w:rsidP="00E244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244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ПАСПОРТ</w:t>
            </w:r>
          </w:p>
        </w:tc>
      </w:tr>
      <w:tr w:rsidR="00E244BD" w:rsidRPr="00E244BD" w:rsidTr="00E244BD">
        <w:trPr>
          <w:trHeight w:val="405"/>
        </w:trPr>
        <w:tc>
          <w:tcPr>
            <w:tcW w:w="7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4BD" w:rsidRDefault="00E244BD" w:rsidP="00E244B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244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Светильник</w:t>
            </w:r>
            <w:r w:rsidR="00B04D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</w:t>
            </w:r>
            <w:r w:rsidR="00B04D90" w:rsidRPr="00E244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ветодиодный</w:t>
            </w:r>
          </w:p>
          <w:p w:rsidR="00E244BD" w:rsidRPr="00E244BD" w:rsidRDefault="00E244BD" w:rsidP="00DE44E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244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Светолюб-Улица-2</w:t>
            </w:r>
            <w:r w:rsidR="007E4A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850</w:t>
            </w:r>
            <w:r w:rsidRPr="00E244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-60-</w:t>
            </w:r>
            <w:r w:rsidR="00EA3B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</w:t>
            </w:r>
            <w:r w:rsidR="00DE44E5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8</w:t>
            </w:r>
            <w:r w:rsidRPr="00E244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</w:tr>
      <w:tr w:rsidR="00E244BD" w:rsidRPr="00E244BD" w:rsidTr="00E244BD">
        <w:trPr>
          <w:trHeight w:val="300"/>
        </w:trPr>
        <w:tc>
          <w:tcPr>
            <w:tcW w:w="7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4BD" w:rsidRPr="00E244BD" w:rsidRDefault="00E244BD" w:rsidP="00E244B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ТУ 3461-001-03472320-2016</w:t>
            </w:r>
          </w:p>
        </w:tc>
      </w:tr>
      <w:tr w:rsidR="00E244BD" w:rsidRPr="00E244BD" w:rsidTr="00E244BD">
        <w:trPr>
          <w:trHeight w:val="300"/>
        </w:trPr>
        <w:tc>
          <w:tcPr>
            <w:tcW w:w="7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4BD" w:rsidRPr="00E244BD" w:rsidRDefault="00E244BD" w:rsidP="00E24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Сертификат соответствия №ТС RU C-RU.A301.B.03595</w:t>
            </w:r>
          </w:p>
        </w:tc>
      </w:tr>
      <w:tr w:rsidR="00E244BD" w:rsidRPr="00E244BD" w:rsidTr="00E244BD">
        <w:trPr>
          <w:trHeight w:val="300"/>
        </w:trPr>
        <w:tc>
          <w:tcPr>
            <w:tcW w:w="7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4BD" w:rsidRPr="00E244BD" w:rsidRDefault="00E244BD" w:rsidP="00E24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срок действия с15.09.2016 по 14.09.2021 года</w:t>
            </w:r>
          </w:p>
        </w:tc>
      </w:tr>
      <w:tr w:rsidR="00E244BD" w:rsidRPr="00E244BD" w:rsidTr="00E244BD">
        <w:trPr>
          <w:trHeight w:val="405"/>
        </w:trPr>
        <w:tc>
          <w:tcPr>
            <w:tcW w:w="7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4BD" w:rsidRPr="00E244BD" w:rsidRDefault="00E244BD" w:rsidP="00E244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</w:t>
            </w:r>
            <w:r w:rsidRPr="00E244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ОБЩИЕ СВЕДЕНИЯ ОБ ИЗДЕЛИИ.</w:t>
            </w:r>
          </w:p>
        </w:tc>
      </w:tr>
      <w:tr w:rsidR="00E244BD" w:rsidRPr="00E244BD" w:rsidTr="00E244BD">
        <w:trPr>
          <w:trHeight w:val="949"/>
        </w:trPr>
        <w:tc>
          <w:tcPr>
            <w:tcW w:w="7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4BD" w:rsidRPr="00033C37" w:rsidRDefault="001061E5" w:rsidP="00DE44E5">
            <w:pPr>
              <w:pStyle w:val="a3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 с</w:t>
            </w:r>
            <w:r w:rsidR="00E244BD" w:rsidRPr="00033C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ветодиодный Светолюб-Улица-</w:t>
            </w:r>
            <w:r w:rsidR="007E4A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2850</w:t>
            </w:r>
            <w:r w:rsidR="00E244BD" w:rsidRPr="00033C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-60-</w:t>
            </w:r>
            <w:r w:rsidR="00EA3B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  <w:r w:rsidR="00DE44E5" w:rsidRPr="00DE44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  <w:r w:rsidR="00E244BD" w:rsidRPr="00033C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 предназначен для освещения больших территорий или подсветки объектов с высокой яркостью. Может использоваться внутри и вне помещений.</w:t>
            </w:r>
          </w:p>
        </w:tc>
      </w:tr>
      <w:tr w:rsidR="00E244BD" w:rsidRPr="00E244BD" w:rsidTr="00E244BD">
        <w:trPr>
          <w:gridAfter w:val="1"/>
          <w:wAfter w:w="7" w:type="dxa"/>
          <w:trHeight w:val="28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4BD" w:rsidRPr="00033C37" w:rsidRDefault="00033C37" w:rsidP="00033C37">
            <w:pPr>
              <w:pStyle w:val="a3"/>
              <w:numPr>
                <w:ilvl w:val="1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Пылевлагозащит</w:t>
            </w:r>
            <w:r w:rsidRPr="00033C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  <w:r w:rsidR="00E244BD" w:rsidRPr="00033C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IP-65.</w:t>
            </w: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4BD" w:rsidRPr="00E244BD" w:rsidRDefault="00E244BD" w:rsidP="00E244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244BD" w:rsidRPr="00E244BD" w:rsidTr="00E244BD">
        <w:trPr>
          <w:trHeight w:val="345"/>
        </w:trPr>
        <w:tc>
          <w:tcPr>
            <w:tcW w:w="7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4BD" w:rsidRPr="00E244BD" w:rsidRDefault="00E244BD" w:rsidP="00E244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2.</w:t>
            </w:r>
            <w:r w:rsidRPr="00E244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ОСНОВНЫЕ ТЕХНИЧЕСКИЕ ХАРАКТЕРИСТИКИ.</w:t>
            </w:r>
          </w:p>
        </w:tc>
      </w:tr>
      <w:tr w:rsidR="00E244BD" w:rsidRPr="00E244BD" w:rsidTr="00E244BD">
        <w:trPr>
          <w:gridAfter w:val="1"/>
          <w:wAfter w:w="7" w:type="dxa"/>
          <w:trHeight w:val="2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BD" w:rsidRPr="00E244BD" w:rsidRDefault="00E244BD" w:rsidP="00E24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44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Напряжение питания </w:t>
            </w: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BD" w:rsidRPr="00E244BD" w:rsidRDefault="00E244BD" w:rsidP="00E24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44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~ 160В-360В 50ГЦ 420В кратковременно</w:t>
            </w:r>
          </w:p>
        </w:tc>
      </w:tr>
      <w:tr w:rsidR="00E244BD" w:rsidRPr="00E244BD" w:rsidTr="00E244BD">
        <w:trPr>
          <w:gridAfter w:val="1"/>
          <w:wAfter w:w="7" w:type="dxa"/>
          <w:trHeight w:val="2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BD" w:rsidRPr="00E244BD" w:rsidRDefault="00E244BD" w:rsidP="00E24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44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Потребляемая мощность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BD" w:rsidRPr="00E244BD" w:rsidRDefault="00E244BD" w:rsidP="00E24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44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&lt; 60 ВТ ( 58Вт после прогрева)</w:t>
            </w:r>
          </w:p>
        </w:tc>
      </w:tr>
      <w:tr w:rsidR="00E244BD" w:rsidRPr="00E244BD" w:rsidTr="00E244BD">
        <w:trPr>
          <w:gridAfter w:val="1"/>
          <w:wAfter w:w="7" w:type="dxa"/>
          <w:trHeight w:val="2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BD" w:rsidRPr="00E244BD" w:rsidRDefault="00E244BD" w:rsidP="00E24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44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Коэффициент мощности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BD" w:rsidRPr="00E244BD" w:rsidRDefault="00E244BD" w:rsidP="00E24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44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&gt;  0,98</w:t>
            </w:r>
          </w:p>
        </w:tc>
      </w:tr>
      <w:tr w:rsidR="00E244BD" w:rsidRPr="00E244BD" w:rsidTr="00E244BD">
        <w:trPr>
          <w:gridAfter w:val="1"/>
          <w:wAfter w:w="7" w:type="dxa"/>
          <w:trHeight w:val="2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BD" w:rsidRPr="00E244BD" w:rsidRDefault="00E244BD" w:rsidP="00E24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44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Тип кривой силы света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BD" w:rsidRPr="00E244BD" w:rsidRDefault="00E244BD" w:rsidP="00E24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44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</w:t>
            </w:r>
          </w:p>
        </w:tc>
      </w:tr>
      <w:tr w:rsidR="00E244BD" w:rsidRPr="00E244BD" w:rsidTr="00E244BD">
        <w:trPr>
          <w:gridAfter w:val="1"/>
          <w:wAfter w:w="7" w:type="dxa"/>
          <w:trHeight w:val="2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BD" w:rsidRPr="00E244BD" w:rsidRDefault="00E244BD" w:rsidP="00E24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44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Яркость 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BD" w:rsidRPr="00E244BD" w:rsidRDefault="00EA3B50" w:rsidP="00DE44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  <w:r w:rsidR="00DE44E5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 </w:t>
            </w:r>
            <w:r w:rsidR="00E244BD" w:rsidRPr="00E244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люмен </w:t>
            </w:r>
          </w:p>
        </w:tc>
      </w:tr>
      <w:tr w:rsidR="00E244BD" w:rsidRPr="00E244BD" w:rsidTr="00E244BD">
        <w:trPr>
          <w:gridAfter w:val="1"/>
          <w:wAfter w:w="7" w:type="dxa"/>
          <w:trHeight w:val="2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BD" w:rsidRPr="00E244BD" w:rsidRDefault="00E244BD" w:rsidP="00E24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44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Цвет 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BD" w:rsidRPr="00E244BD" w:rsidRDefault="00E244BD" w:rsidP="00E24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44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белый</w:t>
            </w:r>
          </w:p>
        </w:tc>
      </w:tr>
      <w:tr w:rsidR="00E244BD" w:rsidRPr="00E244BD" w:rsidTr="00E244BD">
        <w:trPr>
          <w:gridAfter w:val="1"/>
          <w:wAfter w:w="7" w:type="dxa"/>
          <w:trHeight w:val="2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BD" w:rsidRPr="00E244BD" w:rsidRDefault="00E244BD" w:rsidP="00E24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44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Цветовая температура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BD" w:rsidRPr="00E244BD" w:rsidRDefault="00E244BD" w:rsidP="00E24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44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5000К</w:t>
            </w:r>
          </w:p>
        </w:tc>
      </w:tr>
      <w:tr w:rsidR="00E244BD" w:rsidRPr="00E244BD" w:rsidTr="00E244BD">
        <w:trPr>
          <w:gridAfter w:val="1"/>
          <w:wAfter w:w="7" w:type="dxa"/>
          <w:trHeight w:val="2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BD" w:rsidRPr="00E244BD" w:rsidRDefault="00E244BD" w:rsidP="00E24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44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CRI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BD" w:rsidRPr="00E244BD" w:rsidRDefault="00E244BD" w:rsidP="00E24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44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&gt; 0,8</w:t>
            </w:r>
          </w:p>
        </w:tc>
      </w:tr>
      <w:tr w:rsidR="00E244BD" w:rsidRPr="00E244BD" w:rsidTr="00E244BD">
        <w:trPr>
          <w:gridAfter w:val="1"/>
          <w:wAfter w:w="7" w:type="dxa"/>
          <w:trHeight w:val="2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BD" w:rsidRPr="00E244BD" w:rsidRDefault="00E244BD" w:rsidP="00E24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44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Пульсации светового потока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BD" w:rsidRPr="00E244BD" w:rsidRDefault="00E244BD" w:rsidP="00AF4E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44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&lt;</w:t>
            </w:r>
            <w:r w:rsidR="00AF4E8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  <w:r w:rsidRPr="00E244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% </w:t>
            </w:r>
          </w:p>
        </w:tc>
      </w:tr>
      <w:tr w:rsidR="00E244BD" w:rsidRPr="00E244BD" w:rsidTr="00E244BD">
        <w:trPr>
          <w:gridAfter w:val="1"/>
          <w:wAfter w:w="7" w:type="dxa"/>
          <w:trHeight w:val="2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BD" w:rsidRPr="00E244BD" w:rsidRDefault="00E244BD" w:rsidP="00E24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44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UGR индекс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BD" w:rsidRPr="00E244BD" w:rsidRDefault="00E244BD" w:rsidP="00E24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44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&lt;22 </w:t>
            </w:r>
          </w:p>
        </w:tc>
      </w:tr>
      <w:tr w:rsidR="00E244BD" w:rsidRPr="00E244BD" w:rsidTr="00E244BD">
        <w:trPr>
          <w:gridAfter w:val="1"/>
          <w:wAfter w:w="7" w:type="dxa"/>
          <w:trHeight w:val="2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BD" w:rsidRPr="00E244BD" w:rsidRDefault="00E244BD" w:rsidP="00E24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44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Рабочая температура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BD" w:rsidRPr="00E244BD" w:rsidRDefault="00E244BD" w:rsidP="00E24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44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-40+40º С</w:t>
            </w:r>
          </w:p>
        </w:tc>
      </w:tr>
      <w:tr w:rsidR="00E244BD" w:rsidRPr="00E244BD" w:rsidTr="00E244BD">
        <w:trPr>
          <w:gridAfter w:val="1"/>
          <w:wAfter w:w="7" w:type="dxa"/>
          <w:trHeight w:val="2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BD" w:rsidRPr="00E244BD" w:rsidRDefault="00E244BD" w:rsidP="00E24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44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Вес  изделия в упаковке 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BD" w:rsidRPr="00E244BD" w:rsidRDefault="007E4AC5" w:rsidP="00E24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1,6</w:t>
            </w:r>
            <w:r w:rsidR="00E244BD" w:rsidRPr="00E244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E244BD" w:rsidRPr="00E244BD" w:rsidTr="00E244BD">
        <w:trPr>
          <w:gridAfter w:val="1"/>
          <w:wAfter w:w="7" w:type="dxa"/>
          <w:trHeight w:val="2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BD" w:rsidRPr="00E244BD" w:rsidRDefault="00E244BD" w:rsidP="00E24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44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Габаритные размеры 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BD" w:rsidRPr="00E244BD" w:rsidRDefault="00E244BD" w:rsidP="00D048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44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  <w:r w:rsidR="007E4A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  <w:r w:rsidRPr="00E244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0*130*1</w:t>
            </w:r>
            <w:r w:rsidR="00D048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</w:t>
            </w:r>
            <w:r w:rsidRPr="00E244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мм</w:t>
            </w:r>
          </w:p>
        </w:tc>
      </w:tr>
      <w:tr w:rsidR="00D413A0" w:rsidRPr="00E244BD" w:rsidTr="00E244BD">
        <w:trPr>
          <w:trHeight w:val="375"/>
        </w:trPr>
        <w:tc>
          <w:tcPr>
            <w:tcW w:w="7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3A0" w:rsidRDefault="00D413A0" w:rsidP="002B416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  <w:p w:rsidR="00D413A0" w:rsidRPr="006805AC" w:rsidRDefault="00D413A0" w:rsidP="002B416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О</w:t>
            </w:r>
            <w:r w:rsidRPr="006805AC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ОО «Светолюб» оставляет за собой право вносить  изменения в дизайн, параметры модели, ведущие к улучшению характеристик продукции.</w:t>
            </w:r>
          </w:p>
          <w:p w:rsidR="00D413A0" w:rsidRDefault="00D413A0" w:rsidP="002B4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D413A0" w:rsidRDefault="00D413A0" w:rsidP="002B4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244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3.КОМПЛЕКТНОСТЬ.</w:t>
            </w:r>
          </w:p>
          <w:p w:rsidR="00D413A0" w:rsidRPr="00E244BD" w:rsidRDefault="00D413A0" w:rsidP="002B4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413A0" w:rsidRPr="00E244BD" w:rsidTr="00E244BD">
        <w:trPr>
          <w:trHeight w:val="285"/>
        </w:trPr>
        <w:tc>
          <w:tcPr>
            <w:tcW w:w="7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A0" w:rsidRPr="00E244BD" w:rsidRDefault="00D413A0" w:rsidP="004A2E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3.1. 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светодиодный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DE44E5" w:rsidRPr="00033C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Светолюб-Улица-</w:t>
            </w:r>
            <w:r w:rsidR="00DE44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2850</w:t>
            </w:r>
            <w:r w:rsidR="00DE44E5" w:rsidRPr="00033C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-60-</w:t>
            </w:r>
            <w:r w:rsidR="00DE44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  <w:r w:rsidR="00DE44E5" w:rsidRPr="00DE44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  <w:r w:rsidR="00DE44E5" w:rsidRPr="00033C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00 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- </w:t>
            </w:r>
            <w:r w:rsidR="004A2E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D413A0" w:rsidRPr="00E244BD" w:rsidTr="00A4527D">
        <w:trPr>
          <w:gridAfter w:val="1"/>
          <w:wAfter w:w="7" w:type="dxa"/>
          <w:trHeight w:val="285"/>
        </w:trPr>
        <w:tc>
          <w:tcPr>
            <w:tcW w:w="7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A0" w:rsidRPr="00E244BD" w:rsidRDefault="00D413A0" w:rsidP="00EF6CC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3.2. Паспорт на партию светильников-</w:t>
            </w:r>
            <w:bookmarkStart w:id="0" w:name="_GoBack"/>
            <w:bookmarkEnd w:id="0"/>
            <w:r w:rsidR="00EF6CCB" w:rsidRPr="00EF6CC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D413A0" w:rsidRPr="00E244BD" w:rsidTr="00E244BD">
        <w:trPr>
          <w:trHeight w:val="285"/>
        </w:trPr>
        <w:tc>
          <w:tcPr>
            <w:tcW w:w="7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A0" w:rsidRDefault="00D413A0" w:rsidP="002B41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3.3. Упаковочная коробка на партию светильников в зависимости от варианта поставки.</w:t>
            </w:r>
          </w:p>
          <w:p w:rsidR="00D413A0" w:rsidRPr="00E244BD" w:rsidRDefault="00D413A0" w:rsidP="002B41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413A0" w:rsidRPr="00E244BD" w:rsidTr="00E244BD">
        <w:trPr>
          <w:trHeight w:val="345"/>
        </w:trPr>
        <w:tc>
          <w:tcPr>
            <w:tcW w:w="7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3A0" w:rsidRDefault="00D413A0" w:rsidP="002B4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4. ТРАНСПОРТИРОВКА И ХРАНЕНИЕ.</w:t>
            </w:r>
          </w:p>
          <w:p w:rsidR="00D413A0" w:rsidRDefault="00D413A0" w:rsidP="002B4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D413A0" w:rsidRDefault="00D413A0" w:rsidP="002B416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4.1. Транспортировка светильников осуществляется в заводской упаковке любым видом транспорта при условии защиты от атмосферных осадков и механических воздействий, приводящих к повреждениям.</w:t>
            </w:r>
          </w:p>
          <w:p w:rsidR="00D413A0" w:rsidRPr="006805AC" w:rsidRDefault="00D413A0" w:rsidP="002B416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4.2. Изделия допускают хранение стопками не более 10 упаковок на отапливаемых 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lastRenderedPageBreak/>
              <w:t>закрытых и сухих складах, исключающих воздействие на них влаги и различных агрессивных сред, на расстоянии не менее метра от отопительных приборов.</w:t>
            </w:r>
          </w:p>
          <w:p w:rsidR="00D413A0" w:rsidRDefault="00D413A0" w:rsidP="002B4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D413A0" w:rsidRPr="00E244BD" w:rsidRDefault="00D413A0" w:rsidP="002B4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5. </w:t>
            </w:r>
            <w:r w:rsidRPr="00E244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УКАЗАНИЕ МЕР БЕЗОПАСНОСТИ.</w:t>
            </w:r>
          </w:p>
        </w:tc>
      </w:tr>
      <w:tr w:rsidR="00D413A0" w:rsidRPr="00E244BD" w:rsidTr="00E244BD">
        <w:trPr>
          <w:trHeight w:val="585"/>
        </w:trPr>
        <w:tc>
          <w:tcPr>
            <w:tcW w:w="7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3A0" w:rsidRPr="00E244BD" w:rsidRDefault="00D413A0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5.1. 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Монтаж и подключение светильника должны производиться квалифицированным персоналом, имеющим допуск на проведение электротехнических работ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до 1000 В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</w:tr>
      <w:tr w:rsidR="00D413A0" w:rsidRPr="00E244BD" w:rsidTr="00E244BD">
        <w:trPr>
          <w:trHeight w:val="300"/>
        </w:trPr>
        <w:tc>
          <w:tcPr>
            <w:tcW w:w="7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3A0" w:rsidRPr="00E244BD" w:rsidRDefault="00D413A0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5.2. 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Корпус светильника должен быть обязательно заземл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ен через соответствующий провод.</w:t>
            </w:r>
          </w:p>
        </w:tc>
      </w:tr>
      <w:tr w:rsidR="00D413A0" w:rsidRPr="00E244BD" w:rsidTr="00D413A0">
        <w:trPr>
          <w:trHeight w:val="80"/>
        </w:trPr>
        <w:tc>
          <w:tcPr>
            <w:tcW w:w="7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3A0" w:rsidRPr="00E244BD" w:rsidRDefault="00D413A0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.3.Все работы по монтажу изделия должны проводиться при отключенном напряжении питания.</w:t>
            </w:r>
          </w:p>
        </w:tc>
      </w:tr>
      <w:tr w:rsidR="00D413A0" w:rsidRPr="00E244BD" w:rsidTr="00D413A0">
        <w:trPr>
          <w:trHeight w:val="348"/>
        </w:trPr>
        <w:tc>
          <w:tcPr>
            <w:tcW w:w="7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3A0" w:rsidRPr="00E244BD" w:rsidRDefault="00D413A0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.4. Не рекомендуется смотр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еть на включенный светильник с 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расстояния ближе 5 метров. Это может повредить зрению.</w:t>
            </w:r>
          </w:p>
        </w:tc>
      </w:tr>
      <w:tr w:rsidR="00D413A0" w:rsidRPr="00E244BD" w:rsidTr="00D413A0">
        <w:trPr>
          <w:trHeight w:val="269"/>
        </w:trPr>
        <w:tc>
          <w:tcPr>
            <w:tcW w:w="7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3A0" w:rsidRDefault="00D413A0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.5. При эксплуатации в местах с высокой температурой окружающей среды радиатор светильника может нагреваться до 60 ºС.</w:t>
            </w:r>
          </w:p>
          <w:p w:rsidR="00D413A0" w:rsidRPr="00E244BD" w:rsidRDefault="00D413A0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5.6. Светильники при необходимости периодически протираются мягкой влажной тканью(светильик должен быть выключен). Другое обслуживание не требуется.</w:t>
            </w:r>
          </w:p>
        </w:tc>
      </w:tr>
      <w:tr w:rsidR="00D413A0" w:rsidRPr="00E244BD" w:rsidTr="00D413A0">
        <w:trPr>
          <w:trHeight w:val="520"/>
        </w:trPr>
        <w:tc>
          <w:tcPr>
            <w:tcW w:w="7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3A0" w:rsidRDefault="00D413A0" w:rsidP="002B4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</w:t>
            </w:r>
            <w:r w:rsidRPr="00E244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. ГАРАНТИЙНЫЕ ОБЯЗАТЕЛЬСТВА</w:t>
            </w:r>
          </w:p>
          <w:p w:rsidR="00D413A0" w:rsidRPr="00E244BD" w:rsidRDefault="00D413A0" w:rsidP="002B4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413A0" w:rsidRPr="00E244BD" w:rsidTr="002B4160">
        <w:trPr>
          <w:trHeight w:val="1269"/>
        </w:trPr>
        <w:tc>
          <w:tcPr>
            <w:tcW w:w="7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3A0" w:rsidRDefault="00D413A0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Гарантийный срок эксплуатации 36 месяцев с даты продажи, при условии соблюдения правил монтажа и эксплуатации. </w:t>
            </w:r>
            <w:r w:rsidR="00B440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Гарантийному ремонту подлежат чистые изделия, не имеющие механических повреждений, при наличии этикетки с техническими характеристиками светильника. 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Неисправностью является падение яркости более чем на 20% за период эксплуатации или выход из строя более 20% светодиодной матрицы.Выход из строя 1- 2 сегментов матрицы не приводит к существенному снижению светового потока &lt;3%, не отражается на ресурсе работы исправных светодиодов  и не является неисправностью.</w:t>
            </w:r>
          </w:p>
          <w:p w:rsidR="00D413A0" w:rsidRDefault="00D413A0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D413A0" w:rsidRPr="00E244BD" w:rsidRDefault="00D413A0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6.2. Запрещается разбирать и ремонтировать светильник Потребителем.</w:t>
            </w:r>
          </w:p>
        </w:tc>
      </w:tr>
      <w:tr w:rsidR="00D413A0" w:rsidRPr="006805AC" w:rsidTr="002B4160">
        <w:trPr>
          <w:trHeight w:val="3873"/>
        </w:trPr>
        <w:tc>
          <w:tcPr>
            <w:tcW w:w="7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3A0" w:rsidRDefault="00D413A0" w:rsidP="002B4160">
            <w:pPr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6.3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В случае обнаружения неисправности до истечения гарантийного срока следует обратиться в гарантийную мастерскую по адресу: Московская обл., г. Дубна,ул.Приборостроителей д. 2, здание 34 или по месту приобретения светильников. Тел. 8(985) 420-88-39. Сайт </w:t>
            </w:r>
            <w:hyperlink r:id="rId6" w:history="1">
              <w:r w:rsidRPr="007C33E8">
                <w:rPr>
                  <w:rStyle w:val="a4"/>
                  <w:rFonts w:ascii="Arial" w:eastAsia="Times New Roman" w:hAnsi="Arial" w:cs="Arial"/>
                  <w:sz w:val="16"/>
                  <w:szCs w:val="16"/>
                  <w:lang w:eastAsia="ru-RU"/>
                </w:rPr>
                <w:t>www.s</w:t>
              </w:r>
              <w:r w:rsidRPr="007C33E8">
                <w:rPr>
                  <w:rStyle w:val="a4"/>
                  <w:rFonts w:ascii="Arial" w:eastAsia="Times New Roman" w:hAnsi="Arial" w:cs="Arial"/>
                  <w:sz w:val="16"/>
                  <w:szCs w:val="16"/>
                  <w:lang w:val="en-US" w:eastAsia="ru-RU"/>
                </w:rPr>
                <w:t>v</w:t>
              </w:r>
              <w:r w:rsidRPr="007C33E8">
                <w:rPr>
                  <w:rStyle w:val="a4"/>
                  <w:rFonts w:ascii="Arial" w:eastAsia="Times New Roman" w:hAnsi="Arial" w:cs="Arial"/>
                  <w:sz w:val="16"/>
                  <w:szCs w:val="16"/>
                  <w:lang w:eastAsia="ru-RU"/>
                </w:rPr>
                <w:t>etolub.ru</w:t>
              </w:r>
            </w:hyperlink>
          </w:p>
          <w:p w:rsidR="00D413A0" w:rsidRPr="006805AC" w:rsidRDefault="00D413A0" w:rsidP="002B4160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</w:rPr>
            </w:pPr>
          </w:p>
          <w:p w:rsidR="00D413A0" w:rsidRDefault="00EA16C2" w:rsidP="002B4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7</w:t>
            </w:r>
            <w:r w:rsidR="00D413A0" w:rsidRPr="006805AC">
              <w:rPr>
                <w:rFonts w:ascii="Arial" w:hAnsi="Arial" w:cs="Arial"/>
                <w:b/>
                <w:sz w:val="16"/>
              </w:rPr>
              <w:t>. СВИДЕТЕЛЬСТВО О ПРИЕМКЕ.</w:t>
            </w:r>
          </w:p>
          <w:p w:rsidR="00E33190" w:rsidRDefault="00E33190" w:rsidP="002B4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  <w:p w:rsidR="00D413A0" w:rsidRDefault="00D413A0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Светильник светодиодный </w:t>
            </w:r>
            <w:r w:rsidR="00DE44E5" w:rsidRPr="00033C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Светолюб-Улица-</w:t>
            </w:r>
            <w:r w:rsidR="00DE44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2850</w:t>
            </w:r>
            <w:r w:rsidR="00DE44E5" w:rsidRPr="00033C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-60-</w:t>
            </w:r>
            <w:r w:rsidR="00DE44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  <w:r w:rsidR="00DE44E5" w:rsidRPr="00DE44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  <w:r w:rsidR="00DE44E5" w:rsidRPr="00033C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Признан годным к эксплуатации и соответствует техническим условиям 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ТУ 3461-001-03472320-2016</w:t>
            </w:r>
          </w:p>
          <w:p w:rsidR="00D413A0" w:rsidRDefault="00D413A0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D413A0" w:rsidRDefault="00D413A0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D413A0" w:rsidRDefault="00D413A0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Серийный номер/ дата изготовления_____________________________М.П. Производителя</w:t>
            </w:r>
          </w:p>
          <w:p w:rsidR="00D413A0" w:rsidRDefault="00D413A0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D413A0" w:rsidRDefault="00D413A0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D413A0" w:rsidRDefault="00D413A0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Штамп ОТК__________________________</w:t>
            </w:r>
          </w:p>
          <w:p w:rsidR="00D413A0" w:rsidRDefault="00D413A0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D413A0" w:rsidRDefault="00D413A0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 продажи_________________________</w:t>
            </w:r>
          </w:p>
          <w:p w:rsidR="00D413A0" w:rsidRDefault="00D413A0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D413A0" w:rsidRDefault="00D413A0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Продавец__________________________________________________М.П.Продавца</w:t>
            </w:r>
          </w:p>
          <w:p w:rsidR="00D413A0" w:rsidRDefault="00D413A0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D413A0" w:rsidRDefault="00D413A0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D413A0" w:rsidRDefault="00D413A0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Изготовитель: ООО «Светолюб» 141981 Московская обл., г.Дубна, ул. Приборостроителей д.2, здание 34</w:t>
            </w:r>
          </w:p>
          <w:p w:rsidR="00D413A0" w:rsidRPr="006805AC" w:rsidRDefault="00D413A0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413A0" w:rsidRPr="00E244BD" w:rsidTr="00E244BD">
        <w:trPr>
          <w:trHeight w:val="345"/>
        </w:trPr>
        <w:tc>
          <w:tcPr>
            <w:tcW w:w="7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3A0" w:rsidRPr="00E244BD" w:rsidRDefault="00EA3B50" w:rsidP="00E244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8(985)420-88-39, 8(985)420-89-21</w:t>
            </w:r>
          </w:p>
        </w:tc>
      </w:tr>
      <w:tr w:rsidR="00D413A0" w:rsidRPr="00E244BD" w:rsidTr="00D413A0">
        <w:trPr>
          <w:trHeight w:val="80"/>
        </w:trPr>
        <w:tc>
          <w:tcPr>
            <w:tcW w:w="7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3A0" w:rsidRPr="007E4AC5" w:rsidRDefault="00D413A0" w:rsidP="00F03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413A0" w:rsidRPr="00E244BD" w:rsidTr="00D413A0">
        <w:trPr>
          <w:trHeight w:val="80"/>
        </w:trPr>
        <w:tc>
          <w:tcPr>
            <w:tcW w:w="7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A0" w:rsidRPr="00E244BD" w:rsidRDefault="00D413A0" w:rsidP="00EC42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413A0" w:rsidRPr="00E244BD" w:rsidTr="00E244BD">
        <w:trPr>
          <w:trHeight w:val="360"/>
        </w:trPr>
        <w:tc>
          <w:tcPr>
            <w:tcW w:w="7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A0" w:rsidRPr="00E244BD" w:rsidRDefault="00D413A0" w:rsidP="00E244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794CF5" w:rsidRPr="00D413A0" w:rsidRDefault="00794CF5" w:rsidP="00D413A0">
      <w:pPr>
        <w:rPr>
          <w:sz w:val="2"/>
          <w:szCs w:val="2"/>
        </w:rPr>
      </w:pPr>
    </w:p>
    <w:sectPr w:rsidR="00794CF5" w:rsidRPr="00D413A0" w:rsidSect="00E244BD">
      <w:pgSz w:w="16838" w:h="11906" w:orient="landscape"/>
      <w:pgMar w:top="426" w:right="1134" w:bottom="568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altName w:val="Franklin Gothic Medium Cond"/>
    <w:panose1 w:val="020B0606020202030204"/>
    <w:charset w:val="CC"/>
    <w:family w:val="swiss"/>
    <w:pitch w:val="variable"/>
    <w:sig w:usb0="00000001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E401A"/>
    <w:multiLevelType w:val="multilevel"/>
    <w:tmpl w:val="C74E9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244BD"/>
    <w:rsid w:val="00033C37"/>
    <w:rsid w:val="000E1F72"/>
    <w:rsid w:val="001061E5"/>
    <w:rsid w:val="0016612C"/>
    <w:rsid w:val="00173464"/>
    <w:rsid w:val="00296053"/>
    <w:rsid w:val="003A373A"/>
    <w:rsid w:val="003A4AF1"/>
    <w:rsid w:val="004157B6"/>
    <w:rsid w:val="00473D08"/>
    <w:rsid w:val="004A2E39"/>
    <w:rsid w:val="004A6E76"/>
    <w:rsid w:val="00500636"/>
    <w:rsid w:val="006C600D"/>
    <w:rsid w:val="00762F92"/>
    <w:rsid w:val="00794CF5"/>
    <w:rsid w:val="007B07FA"/>
    <w:rsid w:val="007E4AC5"/>
    <w:rsid w:val="008B5BE4"/>
    <w:rsid w:val="00A14187"/>
    <w:rsid w:val="00A52302"/>
    <w:rsid w:val="00AF4E81"/>
    <w:rsid w:val="00B04D90"/>
    <w:rsid w:val="00B440AF"/>
    <w:rsid w:val="00C10C0E"/>
    <w:rsid w:val="00CB23D0"/>
    <w:rsid w:val="00D04879"/>
    <w:rsid w:val="00D413A0"/>
    <w:rsid w:val="00DB44F7"/>
    <w:rsid w:val="00DE44E5"/>
    <w:rsid w:val="00E244BD"/>
    <w:rsid w:val="00E33190"/>
    <w:rsid w:val="00EA16C2"/>
    <w:rsid w:val="00EA3B50"/>
    <w:rsid w:val="00EC42F2"/>
    <w:rsid w:val="00EE18AE"/>
    <w:rsid w:val="00EF6CCB"/>
    <w:rsid w:val="00F03622"/>
    <w:rsid w:val="00F15016"/>
    <w:rsid w:val="00F47475"/>
    <w:rsid w:val="00FE35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C3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03622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B07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B07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8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vetolu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EC4E2-988A-4D3D-B6A2-897BF410B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11289</TotalTime>
  <Pages>1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37</cp:revision>
  <cp:lastPrinted>2020-04-23T11:49:00Z</cp:lastPrinted>
  <dcterms:created xsi:type="dcterms:W3CDTF">2016-11-01T12:40:00Z</dcterms:created>
  <dcterms:modified xsi:type="dcterms:W3CDTF">2021-01-12T14:24:00Z</dcterms:modified>
</cp:coreProperties>
</file>